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pacing w:line="560" w:lineRule="exact"/>
        <w:ind w:firstLine="0" w:firstLineChars="0"/>
        <w:textAlignment w:val="auto"/>
        <w:rPr>
          <w:rFonts w:ascii="黑体" w:hAnsi="黑体" w:eastAsia="黑体"/>
          <w:bCs/>
          <w:sz w:val="32"/>
          <w:szCs w:val="32"/>
        </w:rPr>
      </w:pPr>
      <w:r>
        <w:rPr>
          <w:rFonts w:hint="eastAsia" w:ascii="黑体" w:hAnsi="黑体" w:eastAsia="黑体"/>
          <w:bCs/>
          <w:sz w:val="32"/>
          <w:szCs w:val="32"/>
        </w:rPr>
        <w:t>附件2</w:t>
      </w:r>
    </w:p>
    <w:p>
      <w:pPr>
        <w:keepNext w:val="0"/>
        <w:keepLines w:val="0"/>
        <w:pageBreakBefore w:val="0"/>
        <w:widowControl w:val="0"/>
        <w:kinsoku/>
        <w:wordWrap/>
        <w:overflowPunct/>
        <w:topLinePunct w:val="0"/>
        <w:bidi w:val="0"/>
        <w:adjustRightInd/>
        <w:spacing w:line="560" w:lineRule="exact"/>
        <w:jc w:val="center"/>
        <w:textAlignment w:val="auto"/>
        <w:rPr>
          <w:rFonts w:ascii="方正小标宋简体" w:eastAsia="方正小标宋简体"/>
          <w:w w:val="95"/>
          <w:sz w:val="44"/>
          <w:szCs w:val="48"/>
        </w:rPr>
      </w:pPr>
      <w:r>
        <w:rPr>
          <w:rFonts w:hint="eastAsia" w:ascii="方正小标宋简体" w:eastAsia="方正小标宋简体"/>
          <w:w w:val="95"/>
          <w:sz w:val="44"/>
          <w:szCs w:val="48"/>
        </w:rPr>
        <w:t>诚信承诺书</w:t>
      </w:r>
    </w:p>
    <w:p>
      <w:pPr>
        <w:keepNext w:val="0"/>
        <w:keepLines w:val="0"/>
        <w:pageBreakBefore w:val="0"/>
        <w:widowControl w:val="0"/>
        <w:kinsoku/>
        <w:wordWrap/>
        <w:overflowPunct/>
        <w:topLinePunct w:val="0"/>
        <w:bidi w:val="0"/>
        <w:adjustRightInd/>
        <w:spacing w:line="560" w:lineRule="exact"/>
        <w:textAlignment w:val="auto"/>
        <w:rPr>
          <w:rFonts w:ascii="仿宋_GB2312" w:eastAsia="仿宋_GB2312"/>
          <w:sz w:val="32"/>
          <w:szCs w:val="32"/>
        </w:rPr>
      </w:pPr>
      <w:r>
        <w:rPr>
          <w:rFonts w:hint="eastAsia" w:ascii="仿宋_GB2312" w:eastAsia="仿宋_GB2312"/>
          <w:sz w:val="32"/>
          <w:szCs w:val="32"/>
        </w:rPr>
        <w:t>本单位郑重承诺如下：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1.在2022年度朝阳区专利转化项目申报工作中，保证所提供的材料真实有效，并对其合法性、真实性和准确性负责，如有</w:t>
      </w:r>
      <w:r>
        <w:rPr>
          <w:rFonts w:hint="eastAsia" w:ascii="仿宋_GB2312" w:eastAsia="仿宋_GB2312"/>
          <w:sz w:val="32"/>
          <w:szCs w:val="32"/>
          <w:lang w:eastAsia="zh-CN"/>
        </w:rPr>
        <w:t>虚假</w:t>
      </w:r>
      <w:r>
        <w:rPr>
          <w:rFonts w:hint="eastAsia" w:ascii="仿宋_GB2312" w:eastAsia="仿宋_GB2312"/>
          <w:sz w:val="32"/>
          <w:szCs w:val="32"/>
        </w:rPr>
        <w:t>、伪造等违规情况，自愿承担因虚报材料引起的法律后果。</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2.本材料已对申报书内容以及所附相关材料进行脱密处理并自行备份，同意向朝阳区市场监督管理局工作人员和评审专家进行公开，不再要求朝阳区市场监督管理局</w:t>
      </w:r>
      <w:r>
        <w:rPr>
          <w:rFonts w:hint="eastAsia" w:ascii="仿宋_GB2312" w:eastAsia="仿宋_GB2312"/>
          <w:sz w:val="32"/>
          <w:szCs w:val="32"/>
          <w:lang w:eastAsia="zh-CN"/>
        </w:rPr>
        <w:t>予</w:t>
      </w:r>
      <w:r>
        <w:rPr>
          <w:rFonts w:hint="eastAsia" w:ascii="仿宋_GB2312" w:eastAsia="仿宋_GB2312"/>
          <w:sz w:val="32"/>
          <w:szCs w:val="32"/>
        </w:rPr>
        <w:t>以退还。</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如能获得项目资金支持，本单位将严格按照《北京市朝阳区知识产权运营服务体系建设专项资金管理办法》及国家有关财经制度规定，将资助资金规范用于知识产权事业，并根据朝阳区市场监督管理局要求报送绩效自评报告和资金使用情况报告及财务票据等印证资料。</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Hans"/>
        </w:rPr>
        <w:t>本单位</w:t>
      </w:r>
      <w:r>
        <w:rPr>
          <w:rFonts w:hint="eastAsia" w:ascii="仿宋_GB2312" w:hAnsi="仿宋_GB2312" w:eastAsia="仿宋_GB2312" w:cs="仿宋_GB2312"/>
          <w:sz w:val="32"/>
          <w:szCs w:val="32"/>
        </w:rPr>
        <w:t>信用状态良好，近五年没有因侵犯知识产权受到行政处罚或经司法裁判承担侵权责任，也没有其他严重违法失信行为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下附我单位在“信用中国”网站（www.creditchina.gov.cn）</w:t>
      </w:r>
      <w:r>
        <w:rPr>
          <w:rFonts w:hint="eastAsia" w:ascii="仿宋_GB2312" w:hAnsi="仿宋_GB2312" w:eastAsia="仿宋_GB2312" w:cs="仿宋_GB2312"/>
          <w:sz w:val="32"/>
          <w:szCs w:val="32"/>
          <w:lang w:val="en-US" w:eastAsia="zh-Hans"/>
        </w:rPr>
        <w:t>的法人公共信用信息报告</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Hans"/>
        </w:rPr>
        <w:t>单位</w:t>
      </w:r>
      <w:r>
        <w:rPr>
          <w:rFonts w:hint="eastAsia" w:ascii="仿宋_GB2312" w:hAnsi="仿宋_GB2312" w:eastAsia="仿宋_GB2312" w:cs="仿宋_GB2312"/>
          <w:sz w:val="32"/>
          <w:szCs w:val="32"/>
        </w:rPr>
        <w:t>如有失实或失信行为，愿意根据相关规定，承担以下责任：</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取消项目</w:t>
      </w:r>
      <w:r>
        <w:rPr>
          <w:rFonts w:hint="eastAsia" w:ascii="仿宋_GB2312" w:hAnsi="仿宋_GB2312" w:eastAsia="仿宋_GB2312" w:cs="仿宋_GB2312"/>
          <w:sz w:val="32"/>
          <w:szCs w:val="32"/>
          <w:lang w:val="en-US" w:eastAsia="zh-Hans"/>
        </w:rPr>
        <w:t>申报</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Hans"/>
        </w:rPr>
        <w:t>退</w:t>
      </w:r>
      <w:r>
        <w:rPr>
          <w:rFonts w:hint="eastAsia" w:ascii="仿宋_GB2312" w:hAnsi="仿宋_GB2312" w:eastAsia="仿宋_GB2312" w:cs="仿宋_GB2312"/>
          <w:sz w:val="32"/>
          <w:szCs w:val="32"/>
          <w:lang w:val="en-US" w:eastAsia="zh-CN"/>
        </w:rPr>
        <w:t>回已拨付的</w:t>
      </w:r>
      <w:bookmarkStart w:id="0" w:name="_GoBack"/>
      <w:bookmarkEnd w:id="0"/>
      <w:r>
        <w:rPr>
          <w:rFonts w:hint="eastAsia" w:ascii="仿宋_GB2312" w:hAnsi="仿宋_GB2312" w:eastAsia="仿宋_GB2312" w:cs="仿宋_GB2312"/>
          <w:sz w:val="32"/>
          <w:szCs w:val="32"/>
          <w:lang w:val="en-US" w:eastAsia="zh-CN"/>
        </w:rPr>
        <w:t>补贴资金</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根据失信情况，记入黑名单信用记录，并报送至市公共信用信息平台，列入社会信用记录，接受相应处理；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其它相关法律责任等。</w:t>
      </w:r>
    </w:p>
    <w:p>
      <w:pPr>
        <w:pStyle w:val="2"/>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spacing w:line="560" w:lineRule="exact"/>
        <w:ind w:firstLine="2560" w:firstLineChars="800"/>
        <w:textAlignment w:val="auto"/>
        <w:rPr>
          <w:rFonts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lang w:eastAsia="zh-Hans"/>
        </w:rPr>
        <w:t>（</w:t>
      </w:r>
      <w:r>
        <w:rPr>
          <w:rFonts w:hint="eastAsia" w:ascii="仿宋_GB2312" w:eastAsia="仿宋_GB2312"/>
          <w:sz w:val="32"/>
          <w:szCs w:val="32"/>
        </w:rPr>
        <w:t>或授权负责人</w:t>
      </w:r>
      <w:r>
        <w:rPr>
          <w:rFonts w:hint="eastAsia" w:ascii="仿宋_GB2312" w:eastAsia="仿宋_GB2312"/>
          <w:sz w:val="32"/>
          <w:szCs w:val="32"/>
          <w:lang w:eastAsia="zh-Hans"/>
        </w:rPr>
        <w:t>）</w:t>
      </w:r>
      <w:r>
        <w:rPr>
          <w:rFonts w:hint="eastAsia" w:ascii="仿宋_GB2312" w:eastAsia="仿宋_GB2312"/>
          <w:sz w:val="32"/>
          <w:szCs w:val="32"/>
        </w:rPr>
        <w:t>签</w:t>
      </w:r>
      <w:r>
        <w:rPr>
          <w:rFonts w:hint="eastAsia" w:ascii="仿宋_GB2312" w:eastAsia="仿宋_GB2312"/>
          <w:sz w:val="32"/>
          <w:szCs w:val="32"/>
          <w:lang w:eastAsia="zh-CN"/>
        </w:rPr>
        <w:t>字</w:t>
      </w:r>
      <w:r>
        <w:rPr>
          <w:rFonts w:hint="eastAsia" w:ascii="仿宋_GB2312" w:eastAsia="仿宋_GB2312"/>
          <w:sz w:val="32"/>
          <w:szCs w:val="32"/>
        </w:rPr>
        <w:t>：</w:t>
      </w:r>
    </w:p>
    <w:p>
      <w:pPr>
        <w:keepNext w:val="0"/>
        <w:keepLines w:val="0"/>
        <w:pageBreakBefore w:val="0"/>
        <w:widowControl w:val="0"/>
        <w:kinsoku/>
        <w:wordWrap/>
        <w:overflowPunct/>
        <w:topLinePunct w:val="0"/>
        <w:bidi w:val="0"/>
        <w:adjustRightInd/>
        <w:spacing w:line="560" w:lineRule="exact"/>
        <w:jc w:val="center"/>
        <w:textAlignment w:val="auto"/>
      </w:pPr>
      <w:r>
        <w:rPr>
          <w:rFonts w:ascii="仿宋_GB2312" w:eastAsia="仿宋_GB2312"/>
          <w:sz w:val="32"/>
          <w:szCs w:val="32"/>
        </w:rPr>
        <w:t xml:space="preserve">                </w:t>
      </w:r>
      <w:r>
        <w:rPr>
          <w:rFonts w:hint="eastAsia" w:ascii="仿宋_GB2312" w:eastAsia="仿宋_GB2312"/>
          <w:sz w:val="32"/>
          <w:szCs w:val="32"/>
        </w:rPr>
        <w:t>（单位公章）</w:t>
      </w:r>
    </w:p>
    <w:p>
      <w:pPr>
        <w:keepNext w:val="0"/>
        <w:keepLines w:val="0"/>
        <w:pageBreakBefore w:val="0"/>
        <w:widowControl w:val="0"/>
        <w:kinsoku/>
        <w:wordWrap/>
        <w:overflowPunct/>
        <w:topLinePunct w:val="0"/>
        <w:bidi w:val="0"/>
        <w:adjustRightInd/>
        <w:spacing w:line="560" w:lineRule="exact"/>
        <w:ind w:right="960" w:firstLine="640"/>
        <w:jc w:val="right"/>
        <w:textAlignment w:val="auto"/>
        <w:rPr>
          <w:rFonts w:ascii="仿宋_GB2312" w:hAnsi="宋体" w:eastAsia="仿宋_GB2312" w:cs="宋体"/>
          <w:szCs w:val="21"/>
        </w:rPr>
      </w:pPr>
      <w:r>
        <w:rPr>
          <w:rFonts w:hint="eastAsia" w:ascii="仿宋_GB2312" w:eastAsia="仿宋_GB2312"/>
          <w:sz w:val="32"/>
          <w:szCs w:val="32"/>
        </w:rPr>
        <w:t>年</w:t>
      </w:r>
      <w:r>
        <w:rPr>
          <w:rFonts w:ascii="仿宋_GB2312" w:eastAsia="仿宋_GB2312"/>
          <w:sz w:val="32"/>
          <w:szCs w:val="32"/>
        </w:rPr>
        <w:t xml:space="preserve"> </w:t>
      </w:r>
      <w:r>
        <w:rPr>
          <w:rFonts w:hint="default"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月</w:t>
      </w:r>
      <w:r>
        <w:rPr>
          <w:rFonts w:hint="default" w:ascii="仿宋_GB2312" w:eastAsia="仿宋_GB2312"/>
          <w:sz w:val="32"/>
          <w:szCs w:val="32"/>
        </w:rPr>
        <w:t xml:space="preserve">   </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OGFjZWM4NWE1NWY0NTk0YzY5MjBhMzFlZTZkOTEifQ=="/>
  </w:docVars>
  <w:rsids>
    <w:rsidRoot w:val="DDFD82B2"/>
    <w:rsid w:val="00015D4D"/>
    <w:rsid w:val="00023B82"/>
    <w:rsid w:val="000461F0"/>
    <w:rsid w:val="00052D65"/>
    <w:rsid w:val="0006032A"/>
    <w:rsid w:val="00090BC1"/>
    <w:rsid w:val="000C25E4"/>
    <w:rsid w:val="000D4566"/>
    <w:rsid w:val="000D4673"/>
    <w:rsid w:val="000F7229"/>
    <w:rsid w:val="0010310E"/>
    <w:rsid w:val="00104B6A"/>
    <w:rsid w:val="00120FCA"/>
    <w:rsid w:val="00145551"/>
    <w:rsid w:val="00163B4C"/>
    <w:rsid w:val="00185570"/>
    <w:rsid w:val="00192384"/>
    <w:rsid w:val="00193999"/>
    <w:rsid w:val="00196BA0"/>
    <w:rsid w:val="001A1A4F"/>
    <w:rsid w:val="001C7AA7"/>
    <w:rsid w:val="001D2CFB"/>
    <w:rsid w:val="001D6400"/>
    <w:rsid w:val="0021048E"/>
    <w:rsid w:val="0021607A"/>
    <w:rsid w:val="0022225A"/>
    <w:rsid w:val="00236A45"/>
    <w:rsid w:val="002474FE"/>
    <w:rsid w:val="002522CC"/>
    <w:rsid w:val="00291797"/>
    <w:rsid w:val="002B4A9E"/>
    <w:rsid w:val="00303F18"/>
    <w:rsid w:val="00335760"/>
    <w:rsid w:val="00383373"/>
    <w:rsid w:val="003A12C5"/>
    <w:rsid w:val="003A69C7"/>
    <w:rsid w:val="003C4DD4"/>
    <w:rsid w:val="00406516"/>
    <w:rsid w:val="00414511"/>
    <w:rsid w:val="00491F56"/>
    <w:rsid w:val="00495EAB"/>
    <w:rsid w:val="004B5E55"/>
    <w:rsid w:val="004D3A52"/>
    <w:rsid w:val="004E1063"/>
    <w:rsid w:val="0051160E"/>
    <w:rsid w:val="00551C4F"/>
    <w:rsid w:val="005A36A6"/>
    <w:rsid w:val="005C0CFB"/>
    <w:rsid w:val="00624029"/>
    <w:rsid w:val="006C35BB"/>
    <w:rsid w:val="006D43B4"/>
    <w:rsid w:val="006D7961"/>
    <w:rsid w:val="00720A0B"/>
    <w:rsid w:val="00736A44"/>
    <w:rsid w:val="00756546"/>
    <w:rsid w:val="00772AFE"/>
    <w:rsid w:val="00776995"/>
    <w:rsid w:val="00781502"/>
    <w:rsid w:val="00784FA5"/>
    <w:rsid w:val="00792E23"/>
    <w:rsid w:val="007A0CBC"/>
    <w:rsid w:val="007C45DC"/>
    <w:rsid w:val="007F79F9"/>
    <w:rsid w:val="00833C35"/>
    <w:rsid w:val="00863D14"/>
    <w:rsid w:val="008645B5"/>
    <w:rsid w:val="00872D95"/>
    <w:rsid w:val="00882E5C"/>
    <w:rsid w:val="008A64A0"/>
    <w:rsid w:val="008C4EEA"/>
    <w:rsid w:val="008E7EA0"/>
    <w:rsid w:val="009053B4"/>
    <w:rsid w:val="00910908"/>
    <w:rsid w:val="00914C3C"/>
    <w:rsid w:val="00936399"/>
    <w:rsid w:val="00980B3A"/>
    <w:rsid w:val="00995C52"/>
    <w:rsid w:val="009A11A8"/>
    <w:rsid w:val="009E51B1"/>
    <w:rsid w:val="00A01A19"/>
    <w:rsid w:val="00A16D27"/>
    <w:rsid w:val="00AC572F"/>
    <w:rsid w:val="00AD44D2"/>
    <w:rsid w:val="00AE16A9"/>
    <w:rsid w:val="00AF6E9F"/>
    <w:rsid w:val="00B10545"/>
    <w:rsid w:val="00B41D4A"/>
    <w:rsid w:val="00B6024B"/>
    <w:rsid w:val="00B60A64"/>
    <w:rsid w:val="00B651F1"/>
    <w:rsid w:val="00B67EC3"/>
    <w:rsid w:val="00B778C8"/>
    <w:rsid w:val="00B84909"/>
    <w:rsid w:val="00BA4E93"/>
    <w:rsid w:val="00C13A4A"/>
    <w:rsid w:val="00C220BD"/>
    <w:rsid w:val="00C940FB"/>
    <w:rsid w:val="00CC3FAA"/>
    <w:rsid w:val="00D06AF0"/>
    <w:rsid w:val="00D07C87"/>
    <w:rsid w:val="00D12E37"/>
    <w:rsid w:val="00D27B7C"/>
    <w:rsid w:val="00D60996"/>
    <w:rsid w:val="00D70AC0"/>
    <w:rsid w:val="00D91FD5"/>
    <w:rsid w:val="00DC7369"/>
    <w:rsid w:val="00DE6BF3"/>
    <w:rsid w:val="00DF2F4B"/>
    <w:rsid w:val="00DF332E"/>
    <w:rsid w:val="00E00B73"/>
    <w:rsid w:val="00E10BD0"/>
    <w:rsid w:val="00E33429"/>
    <w:rsid w:val="00E36876"/>
    <w:rsid w:val="00E4287A"/>
    <w:rsid w:val="00E47E2F"/>
    <w:rsid w:val="00E72DAC"/>
    <w:rsid w:val="00EC4CC6"/>
    <w:rsid w:val="00ED2C6C"/>
    <w:rsid w:val="00ED7D8A"/>
    <w:rsid w:val="00EE31DB"/>
    <w:rsid w:val="00EE5310"/>
    <w:rsid w:val="00F02414"/>
    <w:rsid w:val="00F061FC"/>
    <w:rsid w:val="00F130F4"/>
    <w:rsid w:val="00F243FB"/>
    <w:rsid w:val="00F25886"/>
    <w:rsid w:val="00F504FE"/>
    <w:rsid w:val="00F66638"/>
    <w:rsid w:val="00F717EE"/>
    <w:rsid w:val="00FA3788"/>
    <w:rsid w:val="00FD0077"/>
    <w:rsid w:val="00FF44B4"/>
    <w:rsid w:val="056204FA"/>
    <w:rsid w:val="116456FF"/>
    <w:rsid w:val="120D2D8B"/>
    <w:rsid w:val="12BE338E"/>
    <w:rsid w:val="17CB294B"/>
    <w:rsid w:val="17F690A0"/>
    <w:rsid w:val="19AF3C75"/>
    <w:rsid w:val="23BD68A1"/>
    <w:rsid w:val="2437364E"/>
    <w:rsid w:val="28841641"/>
    <w:rsid w:val="2BE4604C"/>
    <w:rsid w:val="2BF5965A"/>
    <w:rsid w:val="2C1125C1"/>
    <w:rsid w:val="330864CC"/>
    <w:rsid w:val="375A7F4F"/>
    <w:rsid w:val="3BC67AFF"/>
    <w:rsid w:val="3BDE2C73"/>
    <w:rsid w:val="3CE2762D"/>
    <w:rsid w:val="3DF71617"/>
    <w:rsid w:val="3FDF7422"/>
    <w:rsid w:val="3FE5FD6B"/>
    <w:rsid w:val="3FF32726"/>
    <w:rsid w:val="45FFE1A9"/>
    <w:rsid w:val="497B6683"/>
    <w:rsid w:val="4BFEA1D7"/>
    <w:rsid w:val="4DE439B5"/>
    <w:rsid w:val="4ECE25C9"/>
    <w:rsid w:val="517A4492"/>
    <w:rsid w:val="595B0223"/>
    <w:rsid w:val="5CEF0698"/>
    <w:rsid w:val="5E7E1EF7"/>
    <w:rsid w:val="5EDF874B"/>
    <w:rsid w:val="60996106"/>
    <w:rsid w:val="62A67F2B"/>
    <w:rsid w:val="659352BE"/>
    <w:rsid w:val="694320DB"/>
    <w:rsid w:val="6F3F56D7"/>
    <w:rsid w:val="6FDE5225"/>
    <w:rsid w:val="70B328CC"/>
    <w:rsid w:val="73EF9690"/>
    <w:rsid w:val="75B25848"/>
    <w:rsid w:val="75FD029B"/>
    <w:rsid w:val="76BE219F"/>
    <w:rsid w:val="789E5F5E"/>
    <w:rsid w:val="7CC25472"/>
    <w:rsid w:val="7DE7979E"/>
    <w:rsid w:val="7DFEE95D"/>
    <w:rsid w:val="7EFB94A9"/>
    <w:rsid w:val="7EFFCFD6"/>
    <w:rsid w:val="7F7DFD7E"/>
    <w:rsid w:val="7FBF96E3"/>
    <w:rsid w:val="7FE76F2D"/>
    <w:rsid w:val="7FFF6332"/>
    <w:rsid w:val="9F9DAB77"/>
    <w:rsid w:val="A6ED3F5B"/>
    <w:rsid w:val="ACE7AB27"/>
    <w:rsid w:val="AFFBAB90"/>
    <w:rsid w:val="B1AD0B50"/>
    <w:rsid w:val="BF7DDC3F"/>
    <w:rsid w:val="CEF7619A"/>
    <w:rsid w:val="CFF93A8F"/>
    <w:rsid w:val="D777699F"/>
    <w:rsid w:val="DDFD82B2"/>
    <w:rsid w:val="E7FD1DF4"/>
    <w:rsid w:val="F7FF141D"/>
    <w:rsid w:val="F9E7DBA0"/>
    <w:rsid w:val="FB8D3D4A"/>
    <w:rsid w:val="FC1FE266"/>
    <w:rsid w:val="FD9F12CD"/>
    <w:rsid w:val="FF7BD453"/>
    <w:rsid w:val="FFD77B4F"/>
    <w:rsid w:val="FFFE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rPr>
      <w:sz w:val="24"/>
      <w:szCs w:val="22"/>
    </w:rPr>
  </w:style>
  <w:style w:type="paragraph" w:styleId="4">
    <w:name w:val="Date"/>
    <w:basedOn w:val="1"/>
    <w:next w:val="1"/>
    <w:qFormat/>
    <w:uiPriority w:val="0"/>
    <w:pPr>
      <w:ind w:left="100" w:leftChars="2500"/>
    </w:pPr>
  </w:style>
  <w:style w:type="paragraph" w:styleId="7">
    <w:name w:val="annotation text"/>
    <w:basedOn w:val="1"/>
    <w:link w:val="22"/>
    <w:qFormat/>
    <w:uiPriority w:val="0"/>
    <w:pPr>
      <w:jc w:val="left"/>
    </w:pPr>
  </w:style>
  <w:style w:type="paragraph" w:styleId="8">
    <w:name w:val="Balloon Text"/>
    <w:basedOn w:val="1"/>
    <w:link w:val="24"/>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7"/>
    <w:next w:val="7"/>
    <w:link w:val="23"/>
    <w:qFormat/>
    <w:uiPriority w:val="0"/>
    <w:rPr>
      <w:b/>
      <w:bCs/>
    </w:rPr>
  </w:style>
  <w:style w:type="character" w:styleId="16">
    <w:name w:val="annotation reference"/>
    <w:basedOn w:val="15"/>
    <w:qFormat/>
    <w:uiPriority w:val="0"/>
    <w:rPr>
      <w:sz w:val="21"/>
      <w:szCs w:val="21"/>
    </w:rPr>
  </w:style>
  <w:style w:type="character" w:styleId="17">
    <w:name w:val="footnote reference"/>
    <w:qFormat/>
    <w:uiPriority w:val="0"/>
    <w:rPr>
      <w:vertAlign w:val="superscript"/>
    </w:rPr>
  </w:style>
  <w:style w:type="character" w:customStyle="1" w:styleId="18">
    <w:name w:val="标题 1 Char"/>
    <w:basedOn w:val="15"/>
    <w:link w:val="5"/>
    <w:qFormat/>
    <w:uiPriority w:val="0"/>
    <w:rPr>
      <w:rFonts w:asciiTheme="minorHAnsi" w:hAnsiTheme="minorHAnsi" w:eastAsiaTheme="minorEastAsia" w:cstheme="minorBidi"/>
      <w:b/>
      <w:bCs/>
      <w:kern w:val="44"/>
      <w:sz w:val="44"/>
      <w:szCs w:val="44"/>
    </w:rPr>
  </w:style>
  <w:style w:type="character" w:customStyle="1" w:styleId="19">
    <w:name w:val="页眉 Char"/>
    <w:basedOn w:val="15"/>
    <w:link w:val="10"/>
    <w:qFormat/>
    <w:uiPriority w:val="0"/>
    <w:rPr>
      <w:rFonts w:asciiTheme="minorHAnsi" w:hAnsiTheme="minorHAnsi" w:eastAsiaTheme="minorEastAsia" w:cstheme="minorBidi"/>
      <w:kern w:val="2"/>
      <w:sz w:val="18"/>
      <w:szCs w:val="18"/>
    </w:rPr>
  </w:style>
  <w:style w:type="character" w:customStyle="1" w:styleId="20">
    <w:name w:val="页脚 Char"/>
    <w:basedOn w:val="15"/>
    <w:link w:val="9"/>
    <w:qFormat/>
    <w:uiPriority w:val="0"/>
    <w:rPr>
      <w:rFonts w:asciiTheme="minorHAnsi" w:hAnsiTheme="minorHAnsi" w:eastAsiaTheme="minorEastAsia" w:cstheme="minorBidi"/>
      <w:kern w:val="2"/>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Char"/>
    <w:basedOn w:val="15"/>
    <w:link w:val="7"/>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3"/>
    <w:qFormat/>
    <w:uiPriority w:val="0"/>
    <w:rPr>
      <w:rFonts w:asciiTheme="minorHAnsi" w:hAnsiTheme="minorHAnsi" w:eastAsiaTheme="minorEastAsia" w:cstheme="minorBidi"/>
      <w:b/>
      <w:bCs/>
      <w:kern w:val="2"/>
      <w:sz w:val="21"/>
      <w:szCs w:val="24"/>
    </w:rPr>
  </w:style>
  <w:style w:type="character" w:customStyle="1" w:styleId="24">
    <w:name w:val="批注框文本 Char"/>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3632</Words>
  <Characters>3778</Characters>
  <Lines>31</Lines>
  <Paragraphs>8</Paragraphs>
  <TotalTime>0</TotalTime>
  <ScaleCrop>false</ScaleCrop>
  <LinksUpToDate>false</LinksUpToDate>
  <CharactersWithSpaces>3981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2022-06-20T01:39:00Z</dcterms:created>
  <dc:creator>CAMEL617</dc:creator>
  <cp:lastModifiedBy>uos</cp:lastModifiedBy>
  <dcterms:modified xsi:type="dcterms:W3CDTF">2022-07-22T14:45:11Z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09A1A9ADCA6A4EB8A675F8407C73F1F2</vt:lpwstr>
  </property>
</Properties>
</file>